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1320" w14:textId="07D3E9FC" w:rsidR="00785F2C" w:rsidRDefault="007E3A72" w:rsidP="00EC1150">
      <w:pPr>
        <w:spacing w:before="35" w:line="299" w:lineRule="auto"/>
        <w:ind w:left="1019" w:right="491"/>
        <w:jc w:val="center"/>
        <w:rPr>
          <w:rFonts w:eastAsia="Arial" w:cs="Arial"/>
          <w:b/>
          <w:bCs/>
          <w:color w:val="0A0A0A"/>
        </w:rPr>
      </w:pPr>
      <w:r>
        <w:rPr>
          <w:rFonts w:ascii="Helvetica Neue" w:hAnsi="Helvetica Neue"/>
          <w:noProof/>
        </w:rPr>
        <w:drawing>
          <wp:inline distT="0" distB="0" distL="0" distR="0" wp14:anchorId="31424693" wp14:editId="569A4859">
            <wp:extent cx="2163650" cy="430494"/>
            <wp:effectExtent l="0" t="0" r="0" b="1905"/>
            <wp:docPr id="1185983336" name="Image 1185983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431" cy="44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43FBF" w14:textId="77777777" w:rsidR="00EC1150" w:rsidRPr="00505890" w:rsidRDefault="00785F2C" w:rsidP="00EC1150">
      <w:pPr>
        <w:spacing w:after="0" w:line="240" w:lineRule="auto"/>
        <w:jc w:val="center"/>
        <w:rPr>
          <w:rFonts w:eastAsia="Arial" w:cs="Arial"/>
          <w:b/>
          <w:bCs/>
          <w:color w:val="375E77"/>
        </w:rPr>
      </w:pPr>
      <w:r w:rsidRPr="00505890">
        <w:rPr>
          <w:rFonts w:eastAsia="Arial" w:cs="Arial"/>
          <w:b/>
          <w:bCs/>
          <w:color w:val="375E77"/>
        </w:rPr>
        <w:t>PUBLICITE PREALABLE POUR L</w:t>
      </w:r>
      <w:r w:rsidR="00091C7F" w:rsidRPr="00505890">
        <w:rPr>
          <w:rFonts w:eastAsia="Arial" w:cs="Arial"/>
          <w:b/>
          <w:bCs/>
          <w:color w:val="375E77"/>
        </w:rPr>
        <w:t xml:space="preserve">’INSTALLATION </w:t>
      </w:r>
      <w:r w:rsidR="00F4236C" w:rsidRPr="00505890">
        <w:rPr>
          <w:rFonts w:eastAsia="Arial" w:cs="Arial"/>
          <w:b/>
          <w:bCs/>
          <w:color w:val="375E77"/>
        </w:rPr>
        <w:t xml:space="preserve">D’UN CAMION DE RESTAURATION </w:t>
      </w:r>
    </w:p>
    <w:p w14:paraId="3F4C5D86" w14:textId="2762E051" w:rsidR="00785F2C" w:rsidRPr="00505890" w:rsidRDefault="00F4236C" w:rsidP="00EC1150">
      <w:pPr>
        <w:spacing w:after="0" w:line="240" w:lineRule="auto"/>
        <w:jc w:val="center"/>
        <w:rPr>
          <w:rFonts w:eastAsia="Arial" w:cs="Arial"/>
          <w:b/>
          <w:bCs/>
          <w:color w:val="375E77"/>
          <w:spacing w:val="-7"/>
          <w:w w:val="92"/>
        </w:rPr>
      </w:pPr>
      <w:r w:rsidRPr="00505890">
        <w:rPr>
          <w:rFonts w:eastAsia="Arial" w:cs="Arial"/>
          <w:b/>
          <w:bCs/>
          <w:color w:val="375E77"/>
        </w:rPr>
        <w:t>(FOOD-TRUCK)</w:t>
      </w:r>
    </w:p>
    <w:p w14:paraId="703BB1A0" w14:textId="77777777" w:rsidR="00505890" w:rsidRDefault="00505890" w:rsidP="00785F2C">
      <w:pPr>
        <w:ind w:left="1416" w:right="1416" w:firstLine="708"/>
        <w:jc w:val="center"/>
        <w:rPr>
          <w:rFonts w:eastAsia="Times New Roman" w:cs="Times New Roman"/>
          <w:b/>
          <w:bCs/>
          <w:iCs/>
          <w:color w:val="0A0A0A"/>
          <w:w w:val="95"/>
        </w:rPr>
      </w:pPr>
    </w:p>
    <w:p w14:paraId="4D198CC5" w14:textId="68AA621E" w:rsidR="00785F2C" w:rsidRPr="00C65BB7" w:rsidRDefault="00785F2C" w:rsidP="00785F2C">
      <w:pPr>
        <w:ind w:left="1416" w:right="1416" w:firstLine="708"/>
        <w:jc w:val="center"/>
        <w:rPr>
          <w:rFonts w:eastAsia="Times New Roman" w:cs="Times New Roman"/>
          <w:b/>
          <w:bCs/>
          <w:iCs/>
        </w:rPr>
      </w:pPr>
      <w:r w:rsidRPr="00C65BB7">
        <w:rPr>
          <w:rFonts w:eastAsia="Times New Roman" w:cs="Times New Roman"/>
          <w:b/>
          <w:bCs/>
          <w:iCs/>
          <w:color w:val="0A0A0A"/>
          <w:w w:val="95"/>
        </w:rPr>
        <w:t>Publicité</w:t>
      </w:r>
      <w:r w:rsidRPr="00C65BB7">
        <w:rPr>
          <w:rFonts w:eastAsia="Times New Roman" w:cs="Times New Roman"/>
          <w:b/>
          <w:bCs/>
          <w:iCs/>
          <w:color w:val="0A0A0A"/>
          <w:spacing w:val="14"/>
          <w:w w:val="95"/>
        </w:rPr>
        <w:t xml:space="preserve"> </w:t>
      </w:r>
      <w:r w:rsidRPr="00C65BB7">
        <w:rPr>
          <w:rFonts w:eastAsia="Times New Roman" w:cs="Times New Roman"/>
          <w:b/>
          <w:bCs/>
          <w:iCs/>
          <w:color w:val="0A0A0A"/>
        </w:rPr>
        <w:t>du</w:t>
      </w:r>
      <w:r w:rsidRPr="00C65BB7">
        <w:rPr>
          <w:rFonts w:eastAsia="Times New Roman" w:cs="Times New Roman"/>
          <w:b/>
          <w:bCs/>
          <w:iCs/>
          <w:color w:val="0A0A0A"/>
          <w:spacing w:val="7"/>
        </w:rPr>
        <w:t xml:space="preserve"> </w:t>
      </w:r>
      <w:r w:rsidR="00C55AE8">
        <w:rPr>
          <w:rFonts w:eastAsia="Times New Roman" w:cs="Times New Roman"/>
          <w:b/>
          <w:bCs/>
          <w:iCs/>
          <w:color w:val="0A0A0A"/>
          <w:w w:val="108"/>
        </w:rPr>
        <w:t>22</w:t>
      </w:r>
      <w:r w:rsidR="00F64697" w:rsidRPr="00C65BB7">
        <w:rPr>
          <w:rFonts w:eastAsia="Times New Roman" w:cs="Times New Roman"/>
          <w:b/>
          <w:bCs/>
          <w:iCs/>
          <w:color w:val="0A0A0A"/>
          <w:w w:val="108"/>
        </w:rPr>
        <w:t>/</w:t>
      </w:r>
      <w:r w:rsidR="002A0AA6">
        <w:rPr>
          <w:rFonts w:eastAsia="Times New Roman" w:cs="Times New Roman"/>
          <w:b/>
          <w:bCs/>
          <w:iCs/>
          <w:color w:val="0A0A0A"/>
          <w:w w:val="108"/>
        </w:rPr>
        <w:t>0</w:t>
      </w:r>
      <w:r w:rsidR="00C55AE8">
        <w:rPr>
          <w:rFonts w:eastAsia="Times New Roman" w:cs="Times New Roman"/>
          <w:b/>
          <w:bCs/>
          <w:iCs/>
          <w:color w:val="0A0A0A"/>
          <w:w w:val="108"/>
        </w:rPr>
        <w:t>7</w:t>
      </w:r>
      <w:r w:rsidR="00F64697" w:rsidRPr="00C65BB7">
        <w:rPr>
          <w:rFonts w:eastAsia="Times New Roman" w:cs="Times New Roman"/>
          <w:b/>
          <w:bCs/>
          <w:iCs/>
          <w:color w:val="0A0A0A"/>
          <w:w w:val="108"/>
        </w:rPr>
        <w:t>/202</w:t>
      </w:r>
      <w:r w:rsidR="002A0AA6">
        <w:rPr>
          <w:rFonts w:eastAsia="Times New Roman" w:cs="Times New Roman"/>
          <w:b/>
          <w:bCs/>
          <w:iCs/>
          <w:color w:val="0A0A0A"/>
          <w:w w:val="108"/>
        </w:rPr>
        <w:t>5</w:t>
      </w:r>
      <w:r w:rsidR="00F64697" w:rsidRPr="00C65BB7">
        <w:rPr>
          <w:rFonts w:eastAsia="Times New Roman" w:cs="Times New Roman"/>
          <w:b/>
          <w:bCs/>
          <w:iCs/>
          <w:color w:val="0A0A0A"/>
          <w:w w:val="108"/>
        </w:rPr>
        <w:t xml:space="preserve"> </w:t>
      </w:r>
      <w:r w:rsidR="00882184" w:rsidRPr="00C65BB7">
        <w:rPr>
          <w:rFonts w:eastAsia="Times New Roman" w:cs="Times New Roman"/>
          <w:b/>
          <w:bCs/>
          <w:iCs/>
          <w:color w:val="0A0A0A"/>
          <w:w w:val="108"/>
        </w:rPr>
        <w:t xml:space="preserve">au </w:t>
      </w:r>
      <w:r w:rsidR="00C55AE8">
        <w:rPr>
          <w:rFonts w:eastAsia="Times New Roman" w:cs="Times New Roman"/>
          <w:b/>
          <w:bCs/>
          <w:iCs/>
          <w:color w:val="0A0A0A"/>
          <w:w w:val="108"/>
        </w:rPr>
        <w:t>21</w:t>
      </w:r>
      <w:r w:rsidR="00BE139E">
        <w:rPr>
          <w:rFonts w:eastAsia="Times New Roman" w:cs="Times New Roman"/>
          <w:b/>
          <w:bCs/>
          <w:iCs/>
          <w:color w:val="0A0A0A"/>
          <w:w w:val="108"/>
        </w:rPr>
        <w:t>/0</w:t>
      </w:r>
      <w:r w:rsidR="00C55AE8">
        <w:rPr>
          <w:rFonts w:eastAsia="Times New Roman" w:cs="Times New Roman"/>
          <w:b/>
          <w:bCs/>
          <w:iCs/>
          <w:color w:val="0A0A0A"/>
          <w:w w:val="108"/>
        </w:rPr>
        <w:t>8</w:t>
      </w:r>
      <w:r w:rsidR="00882184" w:rsidRPr="00C65BB7">
        <w:rPr>
          <w:rFonts w:eastAsia="Times New Roman" w:cs="Times New Roman"/>
          <w:b/>
          <w:bCs/>
          <w:iCs/>
          <w:color w:val="0A0A0A"/>
          <w:w w:val="108"/>
        </w:rPr>
        <w:t>/202</w:t>
      </w:r>
      <w:r w:rsidR="00495AE6" w:rsidRPr="00C65BB7">
        <w:rPr>
          <w:rFonts w:eastAsia="Times New Roman" w:cs="Times New Roman"/>
          <w:b/>
          <w:bCs/>
          <w:iCs/>
          <w:color w:val="0A0A0A"/>
          <w:w w:val="108"/>
        </w:rPr>
        <w:t>5</w:t>
      </w:r>
    </w:p>
    <w:p w14:paraId="593A09EB" w14:textId="77777777" w:rsidR="00F4236C" w:rsidRDefault="00F4236C" w:rsidP="00F4236C">
      <w:pPr>
        <w:jc w:val="both"/>
      </w:pPr>
    </w:p>
    <w:p w14:paraId="683A3B1B" w14:textId="2A8C08CA" w:rsidR="00785F2C" w:rsidRDefault="00F4236C" w:rsidP="00F4236C">
      <w:pPr>
        <w:jc w:val="both"/>
      </w:pPr>
      <w:r w:rsidRPr="00F4236C">
        <w:t>L’article L.2122-1-4 du Code Général de la Propriété des Personnes Publiques prévoit que « </w:t>
      </w:r>
      <w:r w:rsidRPr="00F4236C">
        <w:rPr>
          <w:i/>
          <w:iCs/>
        </w:rPr>
        <w:t>lorsque la délivrance d’un titre d’occupation du domaine public en vue d’une exploitation économique intervient à la suite d’une manifestation d’intérêt spontanée, l’autorité compétente doit s’assurer au préalable par une publicité suffisante de l’absence de toute autre manifestation d’intérêt concurrente</w:t>
      </w:r>
      <w:r w:rsidRPr="00F4236C">
        <w:t> ».</w:t>
      </w:r>
    </w:p>
    <w:p w14:paraId="0633785B" w14:textId="77777777" w:rsidR="002A0AA6" w:rsidRPr="002A0AA6" w:rsidRDefault="00F4236C" w:rsidP="002A0AA6">
      <w:pPr>
        <w:jc w:val="both"/>
      </w:pPr>
      <w:r w:rsidRPr="00882184">
        <w:rPr>
          <w:b/>
          <w:bCs/>
        </w:rPr>
        <w:t>Objet du présent avis :</w:t>
      </w:r>
      <w:r w:rsidRPr="00882184">
        <w:t xml:space="preserve"> </w:t>
      </w:r>
      <w:r w:rsidR="002A0AA6" w:rsidRPr="002A0AA6">
        <w:t>la Ville de Vaucresson a reçu la manifestation d’intérêt spontanée pour l’exploitation d’un food-truck sur le parking du centre, sis à l’angle du boulevard de Jardy, de l’avenue Jean Salmon Legagneur et de la rue de la Folie.</w:t>
      </w:r>
    </w:p>
    <w:p w14:paraId="4AE751F8" w14:textId="2BE13C7E" w:rsidR="00091C7F" w:rsidRPr="00461D58" w:rsidRDefault="00606C70" w:rsidP="00F4236C">
      <w:pPr>
        <w:spacing w:after="0"/>
        <w:jc w:val="both"/>
        <w:rPr>
          <w:b/>
          <w:bCs/>
          <w:color w:val="375E77"/>
        </w:rPr>
      </w:pPr>
      <w:r w:rsidRPr="00461D58">
        <w:rPr>
          <w:b/>
          <w:bCs/>
          <w:color w:val="375E77"/>
        </w:rPr>
        <w:t>Période d’exploitation</w:t>
      </w:r>
    </w:p>
    <w:p w14:paraId="26269CED" w14:textId="42D65D02" w:rsidR="002A0AA6" w:rsidRDefault="002A0AA6" w:rsidP="002A0AA6">
      <w:pPr>
        <w:spacing w:after="0"/>
        <w:jc w:val="both"/>
      </w:pPr>
      <w:r w:rsidRPr="002A0AA6">
        <w:t xml:space="preserve">Le </w:t>
      </w:r>
      <w:r w:rsidR="00BE139E">
        <w:t>vendredi</w:t>
      </w:r>
      <w:r w:rsidRPr="002A0AA6">
        <w:t xml:space="preserve"> midi de 10h à 14h15 – du </w:t>
      </w:r>
      <w:r w:rsidR="00BE139E">
        <w:t xml:space="preserve">vendredi </w:t>
      </w:r>
      <w:r w:rsidR="00C55AE8">
        <w:t>22 août</w:t>
      </w:r>
      <w:r w:rsidRPr="002A0AA6">
        <w:t xml:space="preserve"> 2025 jusqu’au</w:t>
      </w:r>
      <w:r w:rsidR="00C55AE8">
        <w:t xml:space="preserve"> vendredi</w:t>
      </w:r>
      <w:r w:rsidRPr="002A0AA6">
        <w:t xml:space="preserve"> </w:t>
      </w:r>
      <w:r w:rsidR="00C55AE8">
        <w:t>19</w:t>
      </w:r>
      <w:r w:rsidR="00BE139E">
        <w:t xml:space="preserve"> </w:t>
      </w:r>
      <w:r w:rsidR="00C55AE8">
        <w:t>décembre</w:t>
      </w:r>
      <w:r w:rsidR="00BE139E">
        <w:t xml:space="preserve"> 2025 inclus.</w:t>
      </w:r>
      <w:r w:rsidRPr="002A0AA6">
        <w:t xml:space="preserve"> </w:t>
      </w:r>
    </w:p>
    <w:p w14:paraId="5A4E3A37" w14:textId="12371249" w:rsidR="00C55AE8" w:rsidRPr="002A0AA6" w:rsidRDefault="00C55AE8" w:rsidP="002A0AA6">
      <w:pPr>
        <w:spacing w:after="0"/>
        <w:jc w:val="both"/>
      </w:pPr>
      <w:r w:rsidRPr="002A0AA6">
        <w:t xml:space="preserve">Le </w:t>
      </w:r>
      <w:r>
        <w:t>vendredi</w:t>
      </w:r>
      <w:r w:rsidRPr="002A0AA6">
        <w:t xml:space="preserve"> </w:t>
      </w:r>
      <w:r>
        <w:t>soir</w:t>
      </w:r>
      <w:r w:rsidRPr="002A0AA6">
        <w:t xml:space="preserve"> de 1</w:t>
      </w:r>
      <w:r>
        <w:t>8</w:t>
      </w:r>
      <w:r w:rsidRPr="002A0AA6">
        <w:t xml:space="preserve">h00 à </w:t>
      </w:r>
      <w:r>
        <w:t>22h00</w:t>
      </w:r>
      <w:r w:rsidRPr="002A0AA6">
        <w:t xml:space="preserve"> – du </w:t>
      </w:r>
      <w:r>
        <w:t>vendredi 22 août</w:t>
      </w:r>
      <w:r w:rsidRPr="002A0AA6">
        <w:t xml:space="preserve"> 2025 jusqu’au</w:t>
      </w:r>
      <w:r>
        <w:t xml:space="preserve"> vendredi</w:t>
      </w:r>
      <w:r w:rsidRPr="002A0AA6">
        <w:t xml:space="preserve"> </w:t>
      </w:r>
      <w:r>
        <w:t>19 décembre 2025 inclus</w:t>
      </w:r>
    </w:p>
    <w:p w14:paraId="620ECE90" w14:textId="77777777" w:rsidR="00F4236C" w:rsidRPr="00771216" w:rsidRDefault="00F4236C" w:rsidP="009573F8">
      <w:pPr>
        <w:spacing w:after="0"/>
        <w:jc w:val="both"/>
      </w:pPr>
    </w:p>
    <w:p w14:paraId="4A88489F" w14:textId="576CE76C" w:rsidR="00CC2313" w:rsidRPr="00461D58" w:rsidRDefault="00CC2313" w:rsidP="00CC2313">
      <w:pPr>
        <w:spacing w:after="0"/>
        <w:jc w:val="both"/>
        <w:rPr>
          <w:b/>
          <w:bCs/>
          <w:color w:val="375E77"/>
        </w:rPr>
      </w:pPr>
      <w:r>
        <w:rPr>
          <w:b/>
          <w:bCs/>
          <w:color w:val="375E77"/>
        </w:rPr>
        <w:t>Pour candidater</w:t>
      </w:r>
    </w:p>
    <w:p w14:paraId="570B1D92" w14:textId="2CEE9590" w:rsidR="003E00F4" w:rsidRDefault="003E00F4" w:rsidP="00F4236C">
      <w:pPr>
        <w:spacing w:after="0"/>
        <w:jc w:val="both"/>
      </w:pPr>
      <w:r>
        <w:t xml:space="preserve">Les candidats sont invités à </w:t>
      </w:r>
      <w:r w:rsidR="00F4236C">
        <w:t xml:space="preserve">se manifester </w:t>
      </w:r>
      <w:r w:rsidR="00AF5B54" w:rsidRPr="00AF5B54">
        <w:rPr>
          <w:b/>
          <w:bCs/>
        </w:rPr>
        <w:t xml:space="preserve">au plus tard le </w:t>
      </w:r>
      <w:r w:rsidR="00C55AE8">
        <w:rPr>
          <w:b/>
          <w:bCs/>
        </w:rPr>
        <w:t>21 août</w:t>
      </w:r>
      <w:r w:rsidR="00AF5B54" w:rsidRPr="00AF5B54">
        <w:rPr>
          <w:b/>
          <w:bCs/>
        </w:rPr>
        <w:t xml:space="preserve"> 2025 </w:t>
      </w:r>
      <w:r w:rsidR="00F4236C">
        <w:t>auprès du</w:t>
      </w:r>
      <w:r>
        <w:t xml:space="preserve"> Service </w:t>
      </w:r>
      <w:r w:rsidR="00F4236C">
        <w:t>Juridique</w:t>
      </w:r>
      <w:r>
        <w:t xml:space="preserve"> de la Ville</w:t>
      </w:r>
      <w:r w:rsidR="00461D58">
        <w:t xml:space="preserve"> </w:t>
      </w:r>
      <w:r w:rsidR="00AD5A6F">
        <w:t xml:space="preserve">par mail </w:t>
      </w:r>
      <w:r>
        <w:t>(</w:t>
      </w:r>
      <w:hyperlink r:id="rId8" w:history="1">
        <w:r w:rsidR="00F4236C" w:rsidRPr="002622CF">
          <w:rPr>
            <w:rStyle w:val="Lienhypertexte"/>
          </w:rPr>
          <w:t>marches-publics@mairie-vaucresson.fr</w:t>
        </w:r>
      </w:hyperlink>
      <w:r w:rsidR="00E14A51">
        <w:t xml:space="preserve">), ou par courrier à l’adresse suivante : </w:t>
      </w:r>
    </w:p>
    <w:p w14:paraId="48437942" w14:textId="77777777" w:rsidR="00771216" w:rsidRDefault="00771216" w:rsidP="00F4236C">
      <w:pPr>
        <w:spacing w:after="0"/>
        <w:jc w:val="both"/>
      </w:pPr>
    </w:p>
    <w:p w14:paraId="607A44B3" w14:textId="1F2BA78D" w:rsidR="00E14A51" w:rsidRDefault="00E14A51" w:rsidP="00771216">
      <w:pPr>
        <w:spacing w:after="0" w:line="240" w:lineRule="auto"/>
        <w:ind w:firstLine="708"/>
        <w:jc w:val="center"/>
        <w:rPr>
          <w:rFonts w:ascii="Calibri" w:hAnsi="Calibri" w:cs="Times New Roman"/>
          <w:lang w:eastAsia="fr-FR"/>
        </w:rPr>
      </w:pPr>
      <w:r w:rsidRPr="00A86A09">
        <w:rPr>
          <w:rFonts w:ascii="Calibri" w:hAnsi="Calibri" w:cs="Times New Roman"/>
          <w:lang w:eastAsia="fr-FR"/>
        </w:rPr>
        <w:t xml:space="preserve">Mairie </w:t>
      </w:r>
      <w:r w:rsidR="00F4236C">
        <w:rPr>
          <w:rFonts w:ascii="Calibri" w:hAnsi="Calibri" w:cs="Times New Roman"/>
          <w:lang w:eastAsia="fr-FR"/>
        </w:rPr>
        <w:t>de Vaucresson</w:t>
      </w:r>
    </w:p>
    <w:p w14:paraId="4DAA7EFD" w14:textId="0ECA3241" w:rsidR="00E14A51" w:rsidRPr="00A86A09" w:rsidRDefault="00E14A51" w:rsidP="00771216">
      <w:pPr>
        <w:spacing w:after="0" w:line="240" w:lineRule="auto"/>
        <w:ind w:firstLine="708"/>
        <w:jc w:val="center"/>
        <w:rPr>
          <w:rFonts w:ascii="Calibri" w:hAnsi="Calibri" w:cs="Times New Roman"/>
          <w:lang w:eastAsia="fr-FR"/>
        </w:rPr>
      </w:pPr>
      <w:r>
        <w:rPr>
          <w:rFonts w:ascii="Calibri" w:hAnsi="Calibri" w:cs="Times New Roman"/>
          <w:lang w:eastAsia="fr-FR"/>
        </w:rPr>
        <w:t xml:space="preserve">Service </w:t>
      </w:r>
      <w:r w:rsidR="00F4236C">
        <w:rPr>
          <w:rFonts w:ascii="Calibri" w:hAnsi="Calibri" w:cs="Times New Roman"/>
          <w:lang w:eastAsia="fr-FR"/>
        </w:rPr>
        <w:t>Juridique</w:t>
      </w:r>
    </w:p>
    <w:p w14:paraId="20D68255" w14:textId="77777777" w:rsidR="00E14A51" w:rsidRPr="00A86A09" w:rsidRDefault="00E14A51" w:rsidP="00771216">
      <w:pPr>
        <w:spacing w:after="0" w:line="240" w:lineRule="auto"/>
        <w:ind w:firstLine="708"/>
        <w:jc w:val="center"/>
        <w:rPr>
          <w:rFonts w:ascii="Calibri" w:hAnsi="Calibri" w:cs="Times New Roman"/>
          <w:lang w:eastAsia="fr-FR"/>
        </w:rPr>
      </w:pPr>
      <w:r w:rsidRPr="00A86A09">
        <w:rPr>
          <w:rFonts w:ascii="Calibri" w:hAnsi="Calibri" w:cs="Times New Roman"/>
          <w:lang w:eastAsia="fr-FR"/>
        </w:rPr>
        <w:t>Hôtel de Ville</w:t>
      </w:r>
    </w:p>
    <w:p w14:paraId="6052C939" w14:textId="1818525E" w:rsidR="00E14A51" w:rsidRPr="00A86A09" w:rsidRDefault="00F4236C" w:rsidP="00771216">
      <w:pPr>
        <w:spacing w:after="0" w:line="240" w:lineRule="auto"/>
        <w:ind w:firstLine="708"/>
        <w:jc w:val="center"/>
        <w:rPr>
          <w:rFonts w:ascii="Calibri" w:hAnsi="Calibri" w:cs="Times New Roman"/>
          <w:lang w:eastAsia="fr-FR"/>
        </w:rPr>
      </w:pPr>
      <w:r>
        <w:rPr>
          <w:rFonts w:ascii="Calibri" w:hAnsi="Calibri" w:cs="Times New Roman"/>
          <w:lang w:eastAsia="fr-FR"/>
        </w:rPr>
        <w:t>8 Grande Rue</w:t>
      </w:r>
    </w:p>
    <w:p w14:paraId="62FE8172" w14:textId="70BC0A16" w:rsidR="00E14A51" w:rsidRPr="00A86A09" w:rsidRDefault="00F4236C" w:rsidP="00771216">
      <w:pPr>
        <w:spacing w:after="0" w:line="240" w:lineRule="auto"/>
        <w:ind w:firstLine="708"/>
        <w:jc w:val="center"/>
        <w:rPr>
          <w:rFonts w:ascii="Calibri" w:hAnsi="Calibri" w:cs="Times New Roman"/>
          <w:lang w:eastAsia="fr-FR"/>
        </w:rPr>
      </w:pPr>
      <w:r>
        <w:rPr>
          <w:rFonts w:ascii="Calibri" w:hAnsi="Calibri" w:cs="Times New Roman"/>
          <w:lang w:eastAsia="fr-FR"/>
        </w:rPr>
        <w:t>92 420 VAUCRESSON</w:t>
      </w:r>
    </w:p>
    <w:p w14:paraId="58B8E846" w14:textId="7760D6E7" w:rsidR="00E14A51" w:rsidRDefault="00E14A51" w:rsidP="00F4236C">
      <w:pPr>
        <w:spacing w:after="0"/>
        <w:jc w:val="both"/>
      </w:pPr>
    </w:p>
    <w:p w14:paraId="48B3BAEB" w14:textId="606F373D" w:rsidR="002C247B" w:rsidRPr="00461D58" w:rsidRDefault="00461D58" w:rsidP="00F4236C">
      <w:pPr>
        <w:spacing w:after="0" w:line="240" w:lineRule="auto"/>
        <w:jc w:val="both"/>
        <w:rPr>
          <w:b/>
          <w:bCs/>
          <w:color w:val="375E77"/>
        </w:rPr>
      </w:pPr>
      <w:r w:rsidRPr="00461D58">
        <w:rPr>
          <w:b/>
          <w:bCs/>
          <w:color w:val="375E77"/>
        </w:rPr>
        <w:t>Informations</w:t>
      </w:r>
    </w:p>
    <w:p w14:paraId="32169C05" w14:textId="30F31F3F" w:rsidR="0008565B" w:rsidRDefault="0008565B" w:rsidP="00F4236C">
      <w:pPr>
        <w:spacing w:after="0" w:line="240" w:lineRule="auto"/>
        <w:jc w:val="both"/>
        <w:rPr>
          <w:rFonts w:ascii="Calibri" w:hAnsi="Calibri" w:cs="Times New Roman"/>
          <w:color w:val="1F497D"/>
          <w:lang w:eastAsia="fr-FR"/>
        </w:rPr>
      </w:pPr>
      <w:r w:rsidRPr="00654F40">
        <w:t xml:space="preserve">Pour obtenir tout renseignement complémentaire, </w:t>
      </w:r>
      <w:r w:rsidR="00461D58">
        <w:t xml:space="preserve">contacter </w:t>
      </w:r>
      <w:r>
        <w:t xml:space="preserve">le service </w:t>
      </w:r>
      <w:r w:rsidR="00F4236C">
        <w:t>Juridique</w:t>
      </w:r>
      <w:r w:rsidR="00461D58">
        <w:t> :</w:t>
      </w:r>
      <w:r w:rsidR="00C55AE8">
        <w:t xml:space="preserve"> </w:t>
      </w:r>
      <w:hyperlink r:id="rId9" w:history="1">
        <w:r w:rsidR="00F4236C" w:rsidRPr="002622CF">
          <w:rPr>
            <w:rStyle w:val="Lienhypertexte"/>
          </w:rPr>
          <w:t>marches-publics@mairie-vaucresson.fr</w:t>
        </w:r>
      </w:hyperlink>
      <w:r w:rsidR="00F4236C">
        <w:t>.</w:t>
      </w:r>
    </w:p>
    <w:p w14:paraId="286C2CB5" w14:textId="77777777" w:rsidR="0008565B" w:rsidRDefault="0008565B" w:rsidP="00F4236C">
      <w:pPr>
        <w:spacing w:after="0" w:line="240" w:lineRule="auto"/>
        <w:jc w:val="both"/>
        <w:rPr>
          <w:rFonts w:ascii="Calibri" w:hAnsi="Calibri" w:cs="Times New Roman"/>
          <w:lang w:eastAsia="fr-FR"/>
        </w:rPr>
      </w:pPr>
    </w:p>
    <w:p w14:paraId="58FBDAC4" w14:textId="483919A4" w:rsidR="005A3102" w:rsidRPr="00A86A09" w:rsidRDefault="00F4236C" w:rsidP="00F4236C">
      <w:pPr>
        <w:spacing w:after="0" w:line="240" w:lineRule="auto"/>
        <w:jc w:val="both"/>
        <w:rPr>
          <w:rFonts w:ascii="Calibri" w:hAnsi="Calibri" w:cs="Times New Roman"/>
          <w:lang w:eastAsia="fr-FR"/>
        </w:rPr>
      </w:pPr>
      <w:r>
        <w:rPr>
          <w:rFonts w:ascii="Calibri" w:hAnsi="Calibri" w:cs="Times New Roman"/>
          <w:lang w:eastAsia="fr-FR"/>
        </w:rPr>
        <w:t>Le titre autorisant l’occupation sera</w:t>
      </w:r>
      <w:r w:rsidR="005A3102" w:rsidRPr="00A86A09">
        <w:rPr>
          <w:rFonts w:ascii="Calibri" w:hAnsi="Calibri" w:cs="Times New Roman"/>
          <w:lang w:eastAsia="fr-FR"/>
        </w:rPr>
        <w:t xml:space="preserve"> accordé à titre précaire et révocable, uniquement pour </w:t>
      </w:r>
      <w:r>
        <w:rPr>
          <w:rFonts w:ascii="Calibri" w:hAnsi="Calibri" w:cs="Times New Roman"/>
          <w:lang w:eastAsia="fr-FR"/>
        </w:rPr>
        <w:t xml:space="preserve">la période définie </w:t>
      </w:r>
      <w:r w:rsidR="005A3102">
        <w:rPr>
          <w:rFonts w:ascii="Calibri" w:hAnsi="Calibri" w:cs="Times New Roman"/>
          <w:lang w:eastAsia="fr-FR"/>
        </w:rPr>
        <w:t xml:space="preserve">précédemment. </w:t>
      </w:r>
    </w:p>
    <w:p w14:paraId="51048830" w14:textId="77777777" w:rsidR="00EA0BAC" w:rsidRDefault="00EA0BAC"/>
    <w:p w14:paraId="35E9845C" w14:textId="77777777" w:rsidR="00EA0BAC" w:rsidRDefault="00EA0BAC"/>
    <w:p w14:paraId="5A879EFA" w14:textId="77777777" w:rsidR="00EA0BAC" w:rsidRPr="0074505A" w:rsidRDefault="0074505A" w:rsidP="0074505A">
      <w:pPr>
        <w:tabs>
          <w:tab w:val="left" w:pos="3105"/>
        </w:tabs>
      </w:pPr>
      <w:r>
        <w:tab/>
      </w:r>
    </w:p>
    <w:sectPr w:rsidR="00EA0BAC" w:rsidRPr="00745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27F37" w14:textId="77777777" w:rsidR="001835FB" w:rsidRDefault="001835FB" w:rsidP="00785F2C">
      <w:pPr>
        <w:spacing w:after="0" w:line="240" w:lineRule="auto"/>
      </w:pPr>
      <w:r>
        <w:separator/>
      </w:r>
    </w:p>
  </w:endnote>
  <w:endnote w:type="continuationSeparator" w:id="0">
    <w:p w14:paraId="3D55EE11" w14:textId="77777777" w:rsidR="001835FB" w:rsidRDefault="001835FB" w:rsidP="0078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3D7E7" w14:textId="77777777" w:rsidR="001835FB" w:rsidRDefault="001835FB" w:rsidP="00785F2C">
      <w:pPr>
        <w:spacing w:after="0" w:line="240" w:lineRule="auto"/>
      </w:pPr>
      <w:r>
        <w:separator/>
      </w:r>
    </w:p>
  </w:footnote>
  <w:footnote w:type="continuationSeparator" w:id="0">
    <w:p w14:paraId="24BB090D" w14:textId="77777777" w:rsidR="001835FB" w:rsidRDefault="001835FB" w:rsidP="00785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808BB"/>
    <w:multiLevelType w:val="hybridMultilevel"/>
    <w:tmpl w:val="0330A42A"/>
    <w:lvl w:ilvl="0" w:tplc="1B7E3B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40ADC"/>
    <w:multiLevelType w:val="hybridMultilevel"/>
    <w:tmpl w:val="A976A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547476">
    <w:abstractNumId w:val="0"/>
  </w:num>
  <w:num w:numId="2" w16cid:durableId="113595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F4"/>
    <w:rsid w:val="00002751"/>
    <w:rsid w:val="000428AC"/>
    <w:rsid w:val="0008565B"/>
    <w:rsid w:val="00091C7F"/>
    <w:rsid w:val="000B4A6F"/>
    <w:rsid w:val="000B723F"/>
    <w:rsid w:val="0010728A"/>
    <w:rsid w:val="00136E63"/>
    <w:rsid w:val="001835FB"/>
    <w:rsid w:val="001C7D4D"/>
    <w:rsid w:val="00240F0F"/>
    <w:rsid w:val="0026606B"/>
    <w:rsid w:val="002A0AA6"/>
    <w:rsid w:val="002B7BF1"/>
    <w:rsid w:val="002C247B"/>
    <w:rsid w:val="002F231C"/>
    <w:rsid w:val="003126D6"/>
    <w:rsid w:val="003544A4"/>
    <w:rsid w:val="003A436A"/>
    <w:rsid w:val="003B13BD"/>
    <w:rsid w:val="003E00F4"/>
    <w:rsid w:val="003E534C"/>
    <w:rsid w:val="00457A8A"/>
    <w:rsid w:val="00461D58"/>
    <w:rsid w:val="00495AE6"/>
    <w:rsid w:val="00505890"/>
    <w:rsid w:val="00523ABA"/>
    <w:rsid w:val="005A3102"/>
    <w:rsid w:val="00606C70"/>
    <w:rsid w:val="0061078A"/>
    <w:rsid w:val="006403FD"/>
    <w:rsid w:val="0074505A"/>
    <w:rsid w:val="007471C4"/>
    <w:rsid w:val="00757CA1"/>
    <w:rsid w:val="00771216"/>
    <w:rsid w:val="007767C8"/>
    <w:rsid w:val="00785F2C"/>
    <w:rsid w:val="007948DC"/>
    <w:rsid w:val="007E3A72"/>
    <w:rsid w:val="007E6481"/>
    <w:rsid w:val="00882184"/>
    <w:rsid w:val="008A3A32"/>
    <w:rsid w:val="009573F8"/>
    <w:rsid w:val="00991C75"/>
    <w:rsid w:val="009B3338"/>
    <w:rsid w:val="009D14A4"/>
    <w:rsid w:val="00A303ED"/>
    <w:rsid w:val="00A806D3"/>
    <w:rsid w:val="00AD5A6F"/>
    <w:rsid w:val="00AF5B54"/>
    <w:rsid w:val="00AF7296"/>
    <w:rsid w:val="00B94244"/>
    <w:rsid w:val="00BE139E"/>
    <w:rsid w:val="00C26874"/>
    <w:rsid w:val="00C44197"/>
    <w:rsid w:val="00C55AE8"/>
    <w:rsid w:val="00C65BB7"/>
    <w:rsid w:val="00C67B6D"/>
    <w:rsid w:val="00C75F1F"/>
    <w:rsid w:val="00C77B90"/>
    <w:rsid w:val="00CB28C2"/>
    <w:rsid w:val="00CC2313"/>
    <w:rsid w:val="00CD70D8"/>
    <w:rsid w:val="00CE5803"/>
    <w:rsid w:val="00D03D3F"/>
    <w:rsid w:val="00D26EB7"/>
    <w:rsid w:val="00E14A51"/>
    <w:rsid w:val="00E41E5D"/>
    <w:rsid w:val="00E507B0"/>
    <w:rsid w:val="00EA0BAC"/>
    <w:rsid w:val="00EC1150"/>
    <w:rsid w:val="00ED6B3A"/>
    <w:rsid w:val="00F4236C"/>
    <w:rsid w:val="00F51108"/>
    <w:rsid w:val="00F64697"/>
    <w:rsid w:val="00FC13CA"/>
    <w:rsid w:val="00FC35AC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57E6"/>
  <w15:chartTrackingRefBased/>
  <w15:docId w15:val="{646CC14C-0B39-4267-9366-D0EDC48A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E00F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C247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85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5F2C"/>
  </w:style>
  <w:style w:type="paragraph" w:styleId="Pieddepage">
    <w:name w:val="footer"/>
    <w:basedOn w:val="Normal"/>
    <w:link w:val="PieddepageCar"/>
    <w:uiPriority w:val="99"/>
    <w:unhideWhenUsed/>
    <w:rsid w:val="00785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5F2C"/>
  </w:style>
  <w:style w:type="character" w:styleId="Mentionnonrsolue">
    <w:name w:val="Unresolved Mention"/>
    <w:basedOn w:val="Policepardfaut"/>
    <w:uiPriority w:val="99"/>
    <w:semiHidden/>
    <w:unhideWhenUsed/>
    <w:rsid w:val="00F4236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712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12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12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s-publics@mairie-vaucress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ches-publics@mairie-vaucress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KERSAINT Laurence</dc:creator>
  <cp:keywords/>
  <dc:description/>
  <cp:lastModifiedBy>Isabelle BETTHAEUSER</cp:lastModifiedBy>
  <cp:revision>4</cp:revision>
  <cp:lastPrinted>2022-08-03T11:43:00Z</cp:lastPrinted>
  <dcterms:created xsi:type="dcterms:W3CDTF">2025-03-25T14:59:00Z</dcterms:created>
  <dcterms:modified xsi:type="dcterms:W3CDTF">2025-07-22T10:33:00Z</dcterms:modified>
</cp:coreProperties>
</file>